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color w:val="f5661e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b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b w:val="1"/>
          <w:color w:val="0b539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4"/>
          <w:szCs w:val="24"/>
          <w:rtl w:val="0"/>
        </w:rPr>
        <w:t xml:space="preserve">Monday, February 20, 2025 at 5:30PM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Clintonville Community Center | 30 S. Main Street, Clintonville, WI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VIA ZOOM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Zoom Link Access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Welcome and Introduction of Guests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Minutes from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December 30, 2024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Treasurer Report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(Yaeger)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Discussion/Possible Action Regarding Onward </w:t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Bylaws</w:t>
        </w:r>
      </w:hyperlink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: Ethics Committee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(Muske)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Determination of 501(c)(3) Status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(Schulke)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2025 Projects:</w:t>
      </w:r>
    </w:p>
    <w:p w:rsidR="00000000" w:rsidDel="00000000" w:rsidP="00000000" w:rsidRDefault="00000000" w:rsidRPr="00000000" w14:paraId="0000000F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Annual 5K Fundraiser - September 20th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(Muske)</w:t>
      </w:r>
    </w:p>
    <w:p w:rsidR="00000000" w:rsidDel="00000000" w:rsidP="00000000" w:rsidRDefault="00000000" w:rsidRPr="00000000" w14:paraId="00000010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b w:val="1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Mural on 13 11th Street Property - Emerald Phoenix Investments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(Schulke/Muske)</w:t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hd w:fill="ffffff" w:val="clear"/>
        <w:ind w:left="2160" w:hanging="360"/>
        <w:rPr>
          <w:rFonts w:ascii="Calibri" w:cs="Calibri" w:eastAsia="Calibri" w:hAnsi="Calibri"/>
          <w:color w:val="222222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Ideas</w:t>
        </w:r>
      </w:hyperlink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provided by Lederer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hd w:fill="ffffff" w:val="clear"/>
        <w:ind w:left="144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Main Street Holiday Decor - Tourism Commission Project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(Muske/Schulke)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shd w:fill="ffffff" w:val="clear"/>
        <w:ind w:left="2160" w:hanging="36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March 26, 2025 at 8:30AM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the Clintonville Farmers Market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(Schulke/Muske)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Knights of Columbus </w:t>
      </w:r>
      <w:hyperlink r:id="rId13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‘Welcome to Clintonville’ Sign</w:t>
        </w:r>
      </w:hyperlink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(Lederer)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Discussion Regarding Future Items</w:t>
      </w:r>
      <w:r w:rsidDel="00000000" w:rsidR="00000000" w:rsidRPr="00000000">
        <w:rPr>
          <w:rFonts w:ascii="Calibri" w:cs="Calibri" w:eastAsia="Calibri" w:hAnsi="Calibri"/>
          <w:i w:val="1"/>
          <w:color w:val="222222"/>
          <w:sz w:val="24"/>
          <w:szCs w:val="24"/>
          <w:rtl w:val="0"/>
        </w:rPr>
        <w:t xml:space="preserve"> (Muske)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4"/>
          <w:szCs w:val="24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Fonts w:ascii="Dancing Script SemiBold" w:cs="Dancing Script SemiBold" w:eastAsia="Dancing Script SemiBold" w:hAnsi="Dancing Script SemiBold"/>
          <w:color w:val="222222"/>
          <w:sz w:val="38"/>
          <w:szCs w:val="38"/>
          <w:rtl w:val="0"/>
        </w:rPr>
        <w:t xml:space="preserve">Tom Lederer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, Onward President </w:t>
      </w:r>
    </w:p>
    <w:p w:rsidR="00000000" w:rsidDel="00000000" w:rsidP="00000000" w:rsidRDefault="00000000" w:rsidRPr="00000000" w14:paraId="0000001A">
      <w:pPr>
        <w:shd w:fill="ffffff" w:val="clear"/>
        <w:ind w:left="0" w:firstLine="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TL/CM</w:t>
      </w:r>
    </w:p>
    <w:p w:rsidR="00000000" w:rsidDel="00000000" w:rsidP="00000000" w:rsidRDefault="00000000" w:rsidRPr="00000000" w14:paraId="0000001B">
      <w:pPr>
        <w:shd w:fill="ffffff" w:val="clear"/>
        <w:ind w:left="0" w:firstLine="0"/>
        <w:rPr>
          <w:rFonts w:ascii="Calibri" w:cs="Calibri" w:eastAsia="Calibri" w:hAnsi="Calibri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Calibri" w:cs="Calibri" w:eastAsia="Calibri" w:hAnsi="Calibri"/>
          <w:b w:val="1"/>
          <w:color w:val="222222"/>
        </w:rPr>
        <w:sectPr>
          <w:headerReference r:id="rId14" w:type="default"/>
          <w:pgSz w:h="15840" w:w="12240" w:orient="portrait"/>
          <w:pgMar w:bottom="1440" w:top="1440" w:left="1080" w:right="1080" w:header="360" w:footer="36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Next Meeting Dates (last Monday of the month):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March 31st, 2025 at 5:30PM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April 28th, 2025 at 5:30PM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May 26th, 2025 at 5:30PM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June 30th, 2025 at 5:30PM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July 28th, 2025 at 5:30PM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u w:val="none"/>
        </w:rPr>
        <w:sectPr>
          <w:type w:val="continuous"/>
          <w:pgSz w:h="15840" w:w="12240" w:orient="portrait"/>
          <w:pgMar w:bottom="1440" w:top="1440" w:left="1080" w:right="1080" w:header="360" w:footer="360"/>
          <w:cols w:equalWidth="0" w:num="2">
            <w:col w:space="720" w:w="4680"/>
            <w:col w:space="0" w:w="4680"/>
          </w:cols>
        </w:sect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Monday, August 25th, 2025 at 5:30PM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rPr>
          <w:rFonts w:ascii="Calibri" w:cs="Calibri" w:eastAsia="Calibri" w:hAnsi="Calibri"/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rPr>
          <w:rFonts w:ascii="Calibri" w:cs="Calibri" w:eastAsia="Calibri" w:hAnsi="Calibri"/>
          <w:color w:val="222222"/>
        </w:rPr>
        <w:sectPr>
          <w:type w:val="continuous"/>
          <w:pgSz w:h="15840" w:w="12240" w:orient="portrait"/>
          <w:pgMar w:bottom="1440" w:top="1440" w:left="1080" w:right="1080" w:header="360" w:footer="360"/>
        </w:sectPr>
      </w:pPr>
      <w:r w:rsidDel="00000000" w:rsidR="00000000" w:rsidRPr="00000000">
        <w:rPr>
          <w:rFonts w:ascii="Calibri" w:cs="Calibri" w:eastAsia="Calibri" w:hAnsi="Calibri"/>
          <w:b w:val="1"/>
          <w:color w:val="222222"/>
          <w:rtl w:val="0"/>
        </w:rPr>
        <w:t xml:space="preserve">Future Discussion Items: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Welcome Group for new residents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Marketing Efforts (Social Media, newsletter, ect.)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Chamber of Commerce Membership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ind w:left="720" w:hanging="360"/>
        <w:rPr>
          <w:rFonts w:ascii="Calibri" w:cs="Calibri" w:eastAsia="Calibri" w:hAnsi="Calibri"/>
          <w:color w:val="222222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222222"/>
          <w:sz w:val="20"/>
          <w:szCs w:val="20"/>
          <w:rtl w:val="0"/>
        </w:rPr>
        <w:t xml:space="preserve">Highway Clean-up on Highway 45 - Old Dollar General to Elm Dale Road</w:t>
      </w:r>
    </w:p>
    <w:sectPr>
      <w:type w:val="continuous"/>
      <w:pgSz w:h="15840" w:w="12240" w:orient="portrait"/>
      <w:pgMar w:bottom="1440" w:top="1440" w:left="1080" w:right="1080" w:header="360" w:footer="360"/>
      <w:cols w:equalWidth="0" w:num="2">
        <w:col w:space="720" w:w="4680"/>
        <w:col w:space="0" w:w="468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Dancing Script SemiBold">
    <w:embedRegular w:fontKey="{00000000-0000-0000-0000-000000000000}" r:id="rId1" w:subsetted="0"/>
    <w:embedBold w:fontKey="{00000000-0000-0000-0000-000000000000}" r:id="rId2" w:subsetted="0"/>
  </w:font>
  <w:font w:name="Dancing Script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spacing w:before="240" w:line="256" w:lineRule="auto"/>
      <w:rPr>
        <w:rFonts w:ascii="Dancing Script" w:cs="Dancing Script" w:eastAsia="Dancing Script" w:hAnsi="Dancing Script"/>
        <w:color w:val="0b5394"/>
        <w:sz w:val="72"/>
        <w:szCs w:val="72"/>
      </w:rPr>
    </w:pPr>
    <w:r w:rsidDel="00000000" w:rsidR="00000000" w:rsidRPr="00000000">
      <w:rPr>
        <w:rFonts w:ascii="Dancing Script" w:cs="Dancing Script" w:eastAsia="Dancing Script" w:hAnsi="Dancing Script"/>
        <w:color w:val="0b5394"/>
        <w:sz w:val="72"/>
        <w:szCs w:val="72"/>
        <w:rtl w:val="0"/>
      </w:rPr>
      <w:t xml:space="preserve">Onward Clintonville</w:t>
    </w:r>
    <w:r w:rsidDel="00000000" w:rsidR="00000000" w:rsidRPr="00000000">
      <mc:AlternateContent>
        <mc:Choice Requires="wpg"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-114299</wp:posOffset>
              </wp:positionV>
              <wp:extent cx="2156125" cy="1566863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206450" y="2959350"/>
                        <a:ext cx="2279100" cy="16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Board Members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Tom Lederer - President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JaDe Dimmick - Vice President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Ryan Rockey - Secretary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Laurie Yaeger - Treasurer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Tina Schulke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Shelly Krueger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Branden Schirpke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Marie Vandenberg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1c4587"/>
                              <w:sz w:val="20"/>
                              <w:vertAlign w:val="baseline"/>
                            </w:rPr>
                            <w:t xml:space="preserve">Caz Muske - Ex-Officio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114300" distT="114300" distL="114300" distR="114300" hidden="0" layoutInCell="1" locked="0" relativeHeight="0" simplePos="0">
              <wp:simplePos x="0" y="0"/>
              <wp:positionH relativeFrom="column">
                <wp:posOffset>4660900</wp:posOffset>
              </wp:positionH>
              <wp:positionV relativeFrom="paragraph">
                <wp:posOffset>-114299</wp:posOffset>
              </wp:positionV>
              <wp:extent cx="2156125" cy="1566863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6125" cy="156686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3581400</wp:posOffset>
          </wp:positionH>
          <wp:positionV relativeFrom="paragraph">
            <wp:posOffset>-47620</wp:posOffset>
          </wp:positionV>
          <wp:extent cx="1309688" cy="130968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12556" l="14845" r="14599" t="16757"/>
                  <a:stretch>
                    <a:fillRect/>
                  </a:stretch>
                </pic:blipFill>
                <pic:spPr>
                  <a:xfrm>
                    <a:off x="0" y="0"/>
                    <a:ext cx="1309688" cy="13096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spacing w:line="240" w:lineRule="auto"/>
      <w:rPr>
        <w:rFonts w:ascii="Calibri" w:cs="Calibri" w:eastAsia="Calibri" w:hAnsi="Calibri"/>
        <w:b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sz w:val="24"/>
        <w:szCs w:val="24"/>
        <w:rtl w:val="0"/>
      </w:rPr>
      <w:t xml:space="preserve">“Growing Together”</w:t>
    </w:r>
  </w:p>
  <w:p w:rsidR="00000000" w:rsidDel="00000000" w:rsidP="00000000" w:rsidRDefault="00000000" w:rsidRPr="00000000" w14:paraId="0000002B">
    <w:pPr>
      <w:spacing w:line="240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fff5a3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rtl w:val="0"/>
      </w:rPr>
      <w:t xml:space="preserve">Get Involved | Make a Difference | Revive our Downtown</w:t>
    </w:r>
  </w:p>
  <w:p w:rsidR="00000000" w:rsidDel="00000000" w:rsidP="00000000" w:rsidRDefault="00000000" w:rsidRPr="00000000" w14:paraId="0000002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2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1"/>
        <w:i w:val="0"/>
      </w:rPr>
    </w:lvl>
    <w:lvl w:ilvl="2">
      <w:start w:val="1"/>
      <w:numFmt w:val="lowerRoman"/>
      <w:lvlText w:val="%3."/>
      <w:lvlJc w:val="righ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 w:val="1"/>
    <w:rsid w:val="005B4CD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801B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01BF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801BF1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drive/folders/17sqaflLxZPCj8s7AHMWhQyl0hFkC_SHH?usp=drive_link" TargetMode="External"/><Relationship Id="rId10" Type="http://schemas.openxmlformats.org/officeDocument/2006/relationships/hyperlink" Target="https://drive.google.com/file/d/1D_yG5BZt7tSxg0lsBWKQ_mi7A_yYuraO/view?usp=sharing" TargetMode="External"/><Relationship Id="rId13" Type="http://schemas.openxmlformats.org/officeDocument/2006/relationships/hyperlink" Target="https://drive.google.com/file/d/1lbHPKEAcvZ1QnFoDbbtaQfQyG7ZqluJ0/view?usp=drive_link" TargetMode="External"/><Relationship Id="rId12" Type="http://schemas.openxmlformats.org/officeDocument/2006/relationships/hyperlink" Target="https://drive.google.com/drive/folders/17sqaflLxZPCj8s7AHMWhQyl0hFkC_SHH?usp=drive_li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ARUw7nIwZdgVQfmNmq9qX6bCqN8aZwrO/view?usp=drive_link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s06web.zoom.us/j/88222023400?pwd=QzJ5d3ZJUGdWNTRpSDNCVGFodEpzdz09" TargetMode="External"/><Relationship Id="rId8" Type="http://schemas.openxmlformats.org/officeDocument/2006/relationships/hyperlink" Target="https://docs.google.com/document/d/1PhqIsoqVedy7js_qF1MlRD3Uyo2N1chl/edit?usp=sharing&amp;ouid=100790747102782999598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SemiBold-regular.ttf"/><Relationship Id="rId2" Type="http://schemas.openxmlformats.org/officeDocument/2006/relationships/font" Target="fonts/DancingScriptSemiBold-bold.ttf"/><Relationship Id="rId3" Type="http://schemas.openxmlformats.org/officeDocument/2006/relationships/font" Target="fonts/DancingScript-regular.ttf"/><Relationship Id="rId4" Type="http://schemas.openxmlformats.org/officeDocument/2006/relationships/font" Target="fonts/DancingScrip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CrHzz/Gslph0Sj5CwXEhf3O13A==">CgMxLjA4AHIhMUFoclZxNEhsaks2bUphbEVLQnZhVTR1c1RhS2VpUDRW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2023-01-28T16:13:00Z</dcterms:created>
</cp:coreProperties>
</file>